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1EDD" w:rsidRDefault="00611EDD" w:rsidP="00611EDD">
      <w:pPr>
        <w:spacing w:line="276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lang w:val="ru-RU" w:eastAsia="ru-RU"/>
        </w:rPr>
        <w:drawing>
          <wp:inline distT="0" distB="0" distL="0" distR="0" wp14:anchorId="00CECEA8" wp14:editId="18DAA99F">
            <wp:extent cx="432000" cy="612000"/>
            <wp:effectExtent l="0" t="0" r="0" b="0"/>
            <wp:docPr id="77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611EDD" w:rsidRDefault="00611EDD" w:rsidP="00611EDD">
      <w:pPr>
        <w:tabs>
          <w:tab w:val="left" w:pos="900"/>
        </w:tabs>
        <w:spacing w:line="276" w:lineRule="auto"/>
        <w:rPr>
          <w:rFonts w:ascii="Times New Roman" w:eastAsia="Times New Roman" w:hAnsi="Times New Roman" w:cs="Times New Roman"/>
          <w:b/>
          <w:sz w:val="6"/>
          <w:szCs w:val="6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611EDD" w:rsidTr="005C1000">
        <w:tc>
          <w:tcPr>
            <w:tcW w:w="9628" w:type="dxa"/>
          </w:tcPr>
          <w:p w:rsidR="00611EDD" w:rsidRDefault="00611EDD" w:rsidP="00611EDD">
            <w:pPr>
              <w:tabs>
                <w:tab w:val="left" w:pos="90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ФОНТАНСЬКА СІЛЬСЬКА РАДА </w:t>
            </w:r>
          </w:p>
          <w:p w:rsidR="00611EDD" w:rsidRDefault="00611EDD" w:rsidP="00611EDD">
            <w:pPr>
              <w:tabs>
                <w:tab w:val="left" w:pos="90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ОДЕСЬКОГО РАЙОНУ ОД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en-US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СЬКОЇ ОБЛАСТІ</w:t>
            </w:r>
          </w:p>
          <w:p w:rsidR="00611EDD" w:rsidRDefault="00611EDD" w:rsidP="00611EDD">
            <w:pPr>
              <w:tabs>
                <w:tab w:val="left" w:pos="90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ВИКОНАВЧИЙ КОМІТЕТ</w:t>
            </w:r>
          </w:p>
          <w:p w:rsidR="00611EDD" w:rsidRDefault="00611EDD" w:rsidP="00611EDD">
            <w:pPr>
              <w:tabs>
                <w:tab w:val="left" w:pos="90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</w:p>
        </w:tc>
      </w:tr>
    </w:tbl>
    <w:p w:rsidR="00611EDD" w:rsidRDefault="00611EDD" w:rsidP="00611EDD">
      <w:pPr>
        <w:jc w:val="center"/>
        <w:rPr>
          <w:rFonts w:ascii="Times New Roman" w:eastAsia="Times New Roman" w:hAnsi="Times New Roman" w:cs="Times New Roman"/>
          <w:sz w:val="6"/>
          <w:szCs w:val="6"/>
        </w:rPr>
      </w:pPr>
    </w:p>
    <w:p w:rsidR="00611EDD" w:rsidRDefault="00611EDD" w:rsidP="00611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Р І Ш Е Н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Н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Я</w:t>
      </w:r>
    </w:p>
    <w:p w:rsidR="00C80F6E" w:rsidRPr="005161BE" w:rsidRDefault="005161BE" w:rsidP="005161BE">
      <w:pPr>
        <w:widowControl w:val="0"/>
        <w:tabs>
          <w:tab w:val="left" w:pos="685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5161BE">
        <w:rPr>
          <w:rFonts w:ascii="Times New Roman" w:eastAsia="Times New Roman" w:hAnsi="Times New Roman" w:cs="Times New Roman"/>
          <w:sz w:val="28"/>
          <w:szCs w:val="28"/>
          <w:lang w:eastAsia="ru-RU"/>
        </w:rPr>
        <w:t>ід 16 березня 2026 року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№165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245"/>
      </w:tblGrid>
      <w:tr w:rsidR="00C80F6E" w:rsidTr="003260C3">
        <w:trPr>
          <w:trHeight w:val="1718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80F6E" w:rsidRPr="00FE1A7E" w:rsidRDefault="00C80F6E" w:rsidP="00751C65">
            <w:pPr>
              <w:tabs>
                <w:tab w:val="left" w:pos="4500"/>
              </w:tabs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E1A7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Про </w:t>
            </w:r>
            <w:r w:rsidR="008D502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внесення змін до рішення  виконавчого комітету від 10 липня 2025 року №231 «Про </w:t>
            </w:r>
            <w:r w:rsidR="006B5D3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затвердження складу </w:t>
            </w:r>
            <w:r w:rsidRPr="00FE1A7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Ради безбар’єрності </w:t>
            </w:r>
            <w:r w:rsidRPr="00FE1A7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при Фонтанській сільській раді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FE1A7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Одеського району Одеської області</w:t>
            </w:r>
            <w:r w:rsidR="008D502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»</w:t>
            </w:r>
          </w:p>
          <w:p w:rsidR="00C80F6E" w:rsidRDefault="00C80F6E" w:rsidP="00751C65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C80F6E" w:rsidRPr="00474D5F" w:rsidRDefault="00C80F6E" w:rsidP="00474D5F">
      <w:pPr>
        <w:tabs>
          <w:tab w:val="left" w:pos="4500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Керуючись Законами України </w:t>
      </w:r>
      <w:r w:rsidRPr="006B5C62">
        <w:rPr>
          <w:rFonts w:ascii="Times New Roman" w:hAnsi="Times New Roman" w:cs="Times New Roman"/>
          <w:color w:val="000000"/>
          <w:sz w:val="28"/>
          <w:szCs w:val="28"/>
        </w:rPr>
        <w:t>«Про місцеве самоврядування в Україні»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«Про регулювання містобудівної діяльності», Указом Президента України від 03.12.2020р. №533/2020 </w:t>
      </w:r>
      <w:r w:rsidRPr="002979CC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«Про забезпечення створення безбар’єрного простору в Україн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і», розпорядженням</w:t>
      </w:r>
      <w:r w:rsidRPr="002979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Кабінету Міністрів України від 14.04.2021р. №366-р «Про схвалення Національної стратегії із створення безбар’єрного простору в України на період до 2030 року»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474D5F" w:rsidRPr="00474D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74D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виконавчого комітету Фонтанської сільської ради №66 від 17.03.2025 </w:t>
      </w:r>
      <w:r w:rsidR="00474D5F" w:rsidRPr="00474D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«Про створення Ради безбар’єрності </w:t>
      </w:r>
      <w:r w:rsidR="00474D5F" w:rsidRPr="00474D5F">
        <w:rPr>
          <w:rFonts w:ascii="Times New Roman" w:hAnsi="Times New Roman" w:cs="Times New Roman"/>
          <w:bCs/>
          <w:color w:val="000000"/>
          <w:sz w:val="28"/>
          <w:szCs w:val="28"/>
        </w:rPr>
        <w:t>при Фонтанській сільській раді Одеського району Одеської області»</w:t>
      </w:r>
      <w:r w:rsidR="00474D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 до листа Одеської районної державної (військової) адміністрації від 15.01.2025р. №273/02-25/25/3,</w:t>
      </w:r>
      <w:r w:rsidRPr="008176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враховуючи «Методичні рекомендації</w:t>
      </w:r>
      <w:r w:rsidRPr="008176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щодо створення місцевих рад безбар’єрності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8176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8176D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Положення про місцеву раду безбар’єрності», з метою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ефективного забезпечення безбар’єрного середовища для всіх груп населення, в тому числі осіб з інвалідністю та інших категорій маломобільних груп населення на території </w:t>
      </w:r>
      <w:r w:rsidRPr="00572552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Фонтанської громади</w:t>
      </w:r>
      <w:r w:rsidRPr="008176D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>виконавчий комітет Фонтанської сільської ради Оде</w:t>
      </w:r>
      <w:r w:rsidR="00997DA6">
        <w:rPr>
          <w:rFonts w:ascii="Times New Roman" w:eastAsia="Calibri" w:hAnsi="Times New Roman"/>
          <w:sz w:val="28"/>
          <w:szCs w:val="28"/>
        </w:rPr>
        <w:t>ського району Одеської області,-</w:t>
      </w:r>
    </w:p>
    <w:p w:rsidR="00C80F6E" w:rsidRDefault="00C80F6E" w:rsidP="00C80F6E">
      <w:pPr>
        <w:spacing w:after="0" w:line="240" w:lineRule="auto"/>
        <w:ind w:firstLine="851"/>
        <w:jc w:val="both"/>
        <w:rPr>
          <w:rFonts w:ascii="Times New Roman" w:eastAsia="Calibri" w:hAnsi="Times New Roman"/>
          <w:sz w:val="28"/>
          <w:szCs w:val="28"/>
        </w:rPr>
      </w:pPr>
    </w:p>
    <w:p w:rsidR="00C80F6E" w:rsidRDefault="00C80F6E" w:rsidP="005161BE">
      <w:pPr>
        <w:spacing w:after="0" w:line="240" w:lineRule="auto"/>
        <w:ind w:firstLine="851"/>
        <w:jc w:val="center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ВИРІШИВ:</w:t>
      </w:r>
    </w:p>
    <w:p w:rsidR="00C80F6E" w:rsidRPr="003260C3" w:rsidRDefault="00997DA6" w:rsidP="003260C3">
      <w:pPr>
        <w:pStyle w:val="a6"/>
        <w:numPr>
          <w:ilvl w:val="0"/>
          <w:numId w:val="2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uk-UA"/>
        </w:rPr>
      </w:pPr>
      <w:r w:rsidRPr="003260C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uk-UA"/>
        </w:rPr>
        <w:t>Внести зм</w:t>
      </w:r>
      <w:r w:rsidR="003260C3" w:rsidRPr="003260C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uk-UA"/>
        </w:rPr>
        <w:t>іни до складу</w:t>
      </w:r>
      <w:r w:rsidR="003260C3" w:rsidRPr="003260C3">
        <w:t xml:space="preserve"> </w:t>
      </w:r>
      <w:r w:rsidR="003260C3" w:rsidRPr="003260C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Ради </w:t>
      </w:r>
      <w:proofErr w:type="spellStart"/>
      <w:r w:rsidR="003260C3" w:rsidRPr="003260C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uk-UA"/>
        </w:rPr>
        <w:t>безбар’єрності</w:t>
      </w:r>
      <w:proofErr w:type="spellEnd"/>
      <w:r w:rsidR="003260C3" w:rsidRPr="003260C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при </w:t>
      </w:r>
      <w:proofErr w:type="spellStart"/>
      <w:r w:rsidR="003260C3" w:rsidRPr="003260C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uk-UA"/>
        </w:rPr>
        <w:t>Фонтанській</w:t>
      </w:r>
      <w:proofErr w:type="spellEnd"/>
      <w:r w:rsidR="003260C3" w:rsidRPr="003260C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сільській раді Одеського району Одеської області</w:t>
      </w:r>
      <w:r w:rsidR="003260C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uk-UA"/>
        </w:rPr>
        <w:t>, затвердженого</w:t>
      </w:r>
      <w:r w:rsidR="003260C3" w:rsidRPr="003260C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</w:t>
      </w:r>
      <w:r w:rsidRPr="003260C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uk-UA"/>
        </w:rPr>
        <w:t>рішення</w:t>
      </w:r>
      <w:r w:rsidR="003260C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uk-UA"/>
        </w:rPr>
        <w:t>м</w:t>
      </w:r>
      <w:r w:rsidRPr="00997DA6">
        <w:t xml:space="preserve"> </w:t>
      </w:r>
      <w:r w:rsidRPr="003260C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виконавчого комітету від 10 липня 2025 року №231 «Про затвердження складу Ради </w:t>
      </w:r>
      <w:proofErr w:type="spellStart"/>
      <w:r w:rsidRPr="003260C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uk-UA"/>
        </w:rPr>
        <w:t>безбар’єрності</w:t>
      </w:r>
      <w:proofErr w:type="spellEnd"/>
      <w:r w:rsidRPr="003260C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при </w:t>
      </w:r>
      <w:proofErr w:type="spellStart"/>
      <w:r w:rsidRPr="003260C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uk-UA"/>
        </w:rPr>
        <w:t>Фонтанській</w:t>
      </w:r>
      <w:proofErr w:type="spellEnd"/>
      <w:r w:rsidRPr="003260C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сільській раді Одеського району Одеської області»</w:t>
      </w:r>
      <w:r w:rsidR="003260C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, </w:t>
      </w:r>
      <w:r w:rsidR="00474D5F" w:rsidRPr="003260C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uk-UA"/>
        </w:rPr>
        <w:t>додаток 1</w:t>
      </w:r>
      <w:r w:rsidR="003260C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викласти в новій редакції (додається)</w:t>
      </w:r>
      <w:r w:rsidR="00FD6106" w:rsidRPr="003260C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uk-UA"/>
        </w:rPr>
        <w:t>;</w:t>
      </w:r>
    </w:p>
    <w:p w:rsidR="00C80F6E" w:rsidRPr="005161BE" w:rsidRDefault="003260C3" w:rsidP="003260C3">
      <w:pPr>
        <w:pStyle w:val="a6"/>
        <w:numPr>
          <w:ilvl w:val="0"/>
          <w:numId w:val="2"/>
        </w:numPr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 </w:t>
      </w:r>
      <w:r w:rsidR="00C80F6E" w:rsidRPr="005725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uk-UA"/>
        </w:rPr>
        <w:t>Контроль за викона</w:t>
      </w:r>
      <w:r w:rsidR="00C80F6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uk-UA"/>
        </w:rPr>
        <w:t>нням даного рішення залишаю за собою</w:t>
      </w:r>
      <w:r w:rsidR="00C80F6E" w:rsidRPr="00572552">
        <w:rPr>
          <w:rFonts w:ascii="Times New Roman" w:hAnsi="Times New Roman"/>
          <w:sz w:val="28"/>
          <w:szCs w:val="28"/>
        </w:rPr>
        <w:t>.</w:t>
      </w:r>
      <w:r w:rsidR="005161BE">
        <w:rPr>
          <w:rFonts w:ascii="Times New Roman" w:hAnsi="Times New Roman"/>
          <w:sz w:val="28"/>
          <w:szCs w:val="28"/>
        </w:rPr>
        <w:t xml:space="preserve"> </w:t>
      </w:r>
    </w:p>
    <w:p w:rsidR="005161BE" w:rsidRPr="00572552" w:rsidRDefault="005161BE" w:rsidP="005161BE">
      <w:pPr>
        <w:pStyle w:val="a6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uk-UA"/>
        </w:rPr>
      </w:pPr>
    </w:p>
    <w:p w:rsidR="00C80F6E" w:rsidRPr="005161BE" w:rsidRDefault="005161BE" w:rsidP="005161BE">
      <w:pPr>
        <w:tabs>
          <w:tab w:val="left" w:pos="151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proofErr w:type="spellStart"/>
      <w:r w:rsidRPr="00516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В.о.сільського</w:t>
      </w:r>
      <w:proofErr w:type="spellEnd"/>
      <w:r w:rsidRPr="00516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голови                                      Андрій СЕРЕБРІЙ</w:t>
      </w:r>
    </w:p>
    <w:p w:rsidR="00C80F6E" w:rsidRDefault="00C80F6E" w:rsidP="00C80F6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80F6E" w:rsidRDefault="00C80F6E" w:rsidP="00C80F6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11EDD" w:rsidRDefault="00611EDD" w:rsidP="00C80F6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11EDD" w:rsidRDefault="00611EDD" w:rsidP="00C80F6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B4C24" w:rsidRDefault="00CB4C24" w:rsidP="00C80F6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74D5F" w:rsidRDefault="00474D5F" w:rsidP="00474D5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A3B09" w:rsidRDefault="008A3B09" w:rsidP="00474D5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B3594" w:rsidRPr="0088100D" w:rsidRDefault="002B3594" w:rsidP="002B3594">
      <w:pPr>
        <w:rPr>
          <w:rFonts w:ascii="Times New Roman" w:hAnsi="Times New Roman" w:cs="Times New Roman"/>
          <w:b/>
          <w:sz w:val="28"/>
          <w:szCs w:val="28"/>
        </w:rPr>
      </w:pPr>
      <w:r w:rsidRPr="0088100D">
        <w:rPr>
          <w:rFonts w:ascii="Times New Roman" w:hAnsi="Times New Roman" w:cs="Times New Roman"/>
          <w:b/>
          <w:sz w:val="28"/>
          <w:szCs w:val="28"/>
        </w:rPr>
        <w:t>ПОГОДЖЕНО:</w:t>
      </w:r>
    </w:p>
    <w:p w:rsidR="002B3594" w:rsidRPr="0088100D" w:rsidRDefault="002B3594" w:rsidP="002B3594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2B3594" w:rsidRDefault="002B3594" w:rsidP="002B3594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8100D">
        <w:rPr>
          <w:rFonts w:ascii="Times New Roman" w:hAnsi="Times New Roman" w:cs="Times New Roman"/>
          <w:sz w:val="28"/>
          <w:szCs w:val="28"/>
        </w:rPr>
        <w:t xml:space="preserve">Перший заступник сільського голови      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88100D">
        <w:rPr>
          <w:rFonts w:ascii="Times New Roman" w:hAnsi="Times New Roman" w:cs="Times New Roman"/>
          <w:sz w:val="28"/>
          <w:szCs w:val="28"/>
        </w:rPr>
        <w:t xml:space="preserve">                        Роман ОРІШИЧ</w:t>
      </w:r>
    </w:p>
    <w:p w:rsidR="002B3594" w:rsidRPr="0088100D" w:rsidRDefault="002B3594" w:rsidP="002B3594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8100D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2B3594" w:rsidRPr="0088100D" w:rsidRDefault="002B3594" w:rsidP="002B3594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8100D">
        <w:rPr>
          <w:rFonts w:ascii="Times New Roman" w:hAnsi="Times New Roman" w:cs="Times New Roman"/>
          <w:sz w:val="28"/>
          <w:szCs w:val="28"/>
        </w:rPr>
        <w:t xml:space="preserve">Заступник сільського голови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88100D">
        <w:rPr>
          <w:rFonts w:ascii="Times New Roman" w:hAnsi="Times New Roman" w:cs="Times New Roman"/>
          <w:sz w:val="28"/>
          <w:szCs w:val="28"/>
        </w:rPr>
        <w:t xml:space="preserve">        Володимир КРИВОШЕЄНКО </w:t>
      </w:r>
    </w:p>
    <w:p w:rsidR="002B3594" w:rsidRPr="0088100D" w:rsidRDefault="002B3594" w:rsidP="002B3594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8100D">
        <w:rPr>
          <w:rFonts w:ascii="Times New Roman" w:hAnsi="Times New Roman" w:cs="Times New Roman"/>
          <w:sz w:val="28"/>
          <w:szCs w:val="28"/>
        </w:rPr>
        <w:tab/>
      </w:r>
    </w:p>
    <w:p w:rsidR="002B3594" w:rsidRPr="0088100D" w:rsidRDefault="002B3594" w:rsidP="00997D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100D">
        <w:rPr>
          <w:rFonts w:ascii="Times New Roman" w:hAnsi="Times New Roman" w:cs="Times New Roman"/>
          <w:sz w:val="28"/>
          <w:szCs w:val="28"/>
        </w:rPr>
        <w:t xml:space="preserve">Керуючий справами </w:t>
      </w:r>
    </w:p>
    <w:p w:rsidR="002B3594" w:rsidRPr="0088100D" w:rsidRDefault="002B3594" w:rsidP="00997D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100D">
        <w:rPr>
          <w:rFonts w:ascii="Times New Roman" w:hAnsi="Times New Roman" w:cs="Times New Roman"/>
          <w:sz w:val="28"/>
          <w:szCs w:val="28"/>
        </w:rPr>
        <w:t xml:space="preserve">виконавчого комітету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8100D">
        <w:rPr>
          <w:rFonts w:ascii="Times New Roman" w:hAnsi="Times New Roman" w:cs="Times New Roman"/>
          <w:sz w:val="28"/>
          <w:szCs w:val="28"/>
        </w:rPr>
        <w:t xml:space="preserve">                            Олександр ЩЕРБИЧ </w:t>
      </w:r>
    </w:p>
    <w:p w:rsidR="002B3594" w:rsidRDefault="002B3594" w:rsidP="002B3594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3594" w:rsidRDefault="002B3594" w:rsidP="002B359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2B3594" w:rsidRPr="0088100D" w:rsidRDefault="002B3594" w:rsidP="002B3594">
      <w:pPr>
        <w:rPr>
          <w:rFonts w:ascii="Times New Roman" w:hAnsi="Times New Roman" w:cs="Times New Roman"/>
          <w:sz w:val="28"/>
          <w:szCs w:val="28"/>
        </w:rPr>
      </w:pPr>
      <w:r w:rsidRPr="0088100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</w:p>
    <w:p w:rsidR="002B3594" w:rsidRPr="0088100D" w:rsidRDefault="002B3594" w:rsidP="002B3594">
      <w:pPr>
        <w:rPr>
          <w:rFonts w:ascii="Times New Roman" w:hAnsi="Times New Roman" w:cs="Times New Roman"/>
          <w:sz w:val="28"/>
          <w:szCs w:val="28"/>
        </w:rPr>
      </w:pPr>
    </w:p>
    <w:p w:rsidR="002B3594" w:rsidRDefault="002B3594" w:rsidP="002B3594">
      <w:pPr>
        <w:rPr>
          <w:rFonts w:ascii="Times New Roman" w:hAnsi="Times New Roman" w:cs="Times New Roman"/>
          <w:sz w:val="28"/>
          <w:szCs w:val="28"/>
        </w:rPr>
      </w:pPr>
    </w:p>
    <w:p w:rsidR="002B3594" w:rsidRDefault="002B3594" w:rsidP="002B3594">
      <w:pPr>
        <w:rPr>
          <w:rFonts w:ascii="Times New Roman" w:hAnsi="Times New Roman" w:cs="Times New Roman"/>
          <w:sz w:val="28"/>
          <w:szCs w:val="28"/>
        </w:rPr>
      </w:pPr>
    </w:p>
    <w:p w:rsidR="002B3594" w:rsidRDefault="002B3594" w:rsidP="002B3594">
      <w:pPr>
        <w:rPr>
          <w:rFonts w:ascii="Times New Roman" w:hAnsi="Times New Roman" w:cs="Times New Roman"/>
          <w:sz w:val="28"/>
          <w:szCs w:val="28"/>
        </w:rPr>
      </w:pPr>
    </w:p>
    <w:p w:rsidR="002B3594" w:rsidRDefault="002B3594" w:rsidP="002B3594">
      <w:pPr>
        <w:rPr>
          <w:rFonts w:ascii="Times New Roman" w:hAnsi="Times New Roman" w:cs="Times New Roman"/>
          <w:sz w:val="28"/>
          <w:szCs w:val="28"/>
        </w:rPr>
      </w:pPr>
    </w:p>
    <w:p w:rsidR="002B3594" w:rsidRDefault="002B3594" w:rsidP="002B3594">
      <w:pPr>
        <w:rPr>
          <w:rFonts w:ascii="Times New Roman" w:hAnsi="Times New Roman" w:cs="Times New Roman"/>
          <w:sz w:val="28"/>
          <w:szCs w:val="28"/>
        </w:rPr>
      </w:pPr>
    </w:p>
    <w:p w:rsidR="002B3594" w:rsidRDefault="002B3594" w:rsidP="002B3594">
      <w:pPr>
        <w:rPr>
          <w:rFonts w:ascii="Times New Roman" w:hAnsi="Times New Roman" w:cs="Times New Roman"/>
          <w:sz w:val="28"/>
          <w:szCs w:val="28"/>
        </w:rPr>
      </w:pPr>
    </w:p>
    <w:p w:rsidR="002B3594" w:rsidRDefault="002B3594" w:rsidP="002B3594">
      <w:pPr>
        <w:rPr>
          <w:rFonts w:ascii="Times New Roman" w:hAnsi="Times New Roman" w:cs="Times New Roman"/>
          <w:sz w:val="28"/>
          <w:szCs w:val="28"/>
        </w:rPr>
      </w:pPr>
    </w:p>
    <w:p w:rsidR="002B3594" w:rsidRDefault="002B3594" w:rsidP="002B3594">
      <w:pPr>
        <w:rPr>
          <w:rFonts w:ascii="Times New Roman" w:hAnsi="Times New Roman" w:cs="Times New Roman"/>
          <w:sz w:val="28"/>
          <w:szCs w:val="28"/>
        </w:rPr>
      </w:pPr>
    </w:p>
    <w:p w:rsidR="002B3594" w:rsidRDefault="002B3594" w:rsidP="002B3594">
      <w:pPr>
        <w:rPr>
          <w:rFonts w:ascii="Times New Roman" w:hAnsi="Times New Roman" w:cs="Times New Roman"/>
          <w:sz w:val="28"/>
          <w:szCs w:val="28"/>
        </w:rPr>
      </w:pPr>
    </w:p>
    <w:p w:rsidR="002B3594" w:rsidRDefault="002B3594" w:rsidP="002B3594">
      <w:pPr>
        <w:rPr>
          <w:rFonts w:ascii="Times New Roman" w:hAnsi="Times New Roman" w:cs="Times New Roman"/>
          <w:sz w:val="28"/>
          <w:szCs w:val="28"/>
        </w:rPr>
      </w:pPr>
    </w:p>
    <w:p w:rsidR="002B3594" w:rsidRDefault="002B3594" w:rsidP="002B3594">
      <w:pPr>
        <w:rPr>
          <w:rFonts w:ascii="Times New Roman" w:hAnsi="Times New Roman" w:cs="Times New Roman"/>
          <w:sz w:val="28"/>
          <w:szCs w:val="28"/>
        </w:rPr>
      </w:pPr>
    </w:p>
    <w:p w:rsidR="002B3594" w:rsidRPr="0088100D" w:rsidRDefault="002B3594" w:rsidP="002B3594">
      <w:pPr>
        <w:rPr>
          <w:rFonts w:ascii="Times New Roman" w:hAnsi="Times New Roman" w:cs="Times New Roman"/>
          <w:sz w:val="28"/>
          <w:szCs w:val="28"/>
        </w:rPr>
      </w:pPr>
    </w:p>
    <w:p w:rsidR="002B3594" w:rsidRPr="0088100D" w:rsidRDefault="002B3594" w:rsidP="002B3594">
      <w:pPr>
        <w:rPr>
          <w:rFonts w:ascii="Times New Roman" w:hAnsi="Times New Roman" w:cs="Times New Roman"/>
          <w:sz w:val="28"/>
          <w:szCs w:val="28"/>
        </w:rPr>
      </w:pPr>
    </w:p>
    <w:p w:rsidR="002B3594" w:rsidRPr="0088100D" w:rsidRDefault="002B3594" w:rsidP="002B3594">
      <w:pPr>
        <w:rPr>
          <w:rFonts w:ascii="Times New Roman" w:hAnsi="Times New Roman" w:cs="Times New Roman"/>
          <w:sz w:val="28"/>
          <w:szCs w:val="28"/>
        </w:rPr>
      </w:pPr>
      <w:r w:rsidRPr="0088100D">
        <w:rPr>
          <w:rFonts w:ascii="Times New Roman" w:hAnsi="Times New Roman" w:cs="Times New Roman"/>
          <w:sz w:val="28"/>
          <w:szCs w:val="28"/>
        </w:rPr>
        <w:t xml:space="preserve">Виконавець: </w:t>
      </w:r>
    </w:p>
    <w:p w:rsidR="008D5022" w:rsidRDefault="002B3594" w:rsidP="008D5022">
      <w:pPr>
        <w:rPr>
          <w:rFonts w:ascii="Times New Roman" w:hAnsi="Times New Roman" w:cs="Times New Roman"/>
          <w:sz w:val="28"/>
          <w:szCs w:val="28"/>
        </w:rPr>
      </w:pPr>
      <w:r w:rsidRPr="0088100D">
        <w:rPr>
          <w:rFonts w:ascii="Times New Roman" w:hAnsi="Times New Roman" w:cs="Times New Roman"/>
          <w:sz w:val="28"/>
          <w:szCs w:val="28"/>
        </w:rPr>
        <w:t xml:space="preserve">Підрозділ:   </w:t>
      </w:r>
    </w:p>
    <w:p w:rsidR="00381E7C" w:rsidRPr="00CF6979" w:rsidRDefault="00381E7C" w:rsidP="008D5022">
      <w:pPr>
        <w:rPr>
          <w:rFonts w:ascii="Times New Roman" w:hAnsi="Times New Roman" w:cs="Times New Roman"/>
          <w:sz w:val="28"/>
          <w:szCs w:val="28"/>
        </w:rPr>
      </w:pPr>
    </w:p>
    <w:p w:rsidR="008D5022" w:rsidRDefault="003260C3" w:rsidP="008D502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Додаток</w:t>
      </w:r>
    </w:p>
    <w:p w:rsidR="008D5022" w:rsidRDefault="008D5022" w:rsidP="008D502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 рішення виконавчого комітету</w:t>
      </w:r>
    </w:p>
    <w:p w:rsidR="008D5022" w:rsidRDefault="008D5022" w:rsidP="008D502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Фонтанської сільської ради Одеського району</w:t>
      </w:r>
    </w:p>
    <w:p w:rsidR="008D5022" w:rsidRDefault="008D5022" w:rsidP="008D502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Одеської області </w:t>
      </w:r>
    </w:p>
    <w:p w:rsidR="008D5022" w:rsidRDefault="005161BE" w:rsidP="008D502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="008D5022">
        <w:rPr>
          <w:rFonts w:ascii="Times New Roman" w:hAnsi="Times New Roman"/>
          <w:sz w:val="24"/>
          <w:szCs w:val="24"/>
        </w:rPr>
        <w:t>ід</w:t>
      </w:r>
      <w:r>
        <w:rPr>
          <w:rFonts w:ascii="Times New Roman" w:hAnsi="Times New Roman"/>
          <w:sz w:val="24"/>
          <w:szCs w:val="24"/>
        </w:rPr>
        <w:t xml:space="preserve"> 16.03.2026 року </w:t>
      </w:r>
      <w:r w:rsidR="008D5022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</w:rPr>
        <w:t>165</w:t>
      </w:r>
    </w:p>
    <w:p w:rsidR="008D5022" w:rsidRDefault="008D5022" w:rsidP="008D502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D5022" w:rsidRDefault="008D5022" w:rsidP="008D502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СКЛАД</w:t>
      </w:r>
    </w:p>
    <w:p w:rsidR="008D5022" w:rsidRDefault="008D5022" w:rsidP="008D50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  <w:lang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Ради безбар’єрності при Фонтанській сільській раді </w:t>
      </w:r>
    </w:p>
    <w:p w:rsidR="008D5022" w:rsidRDefault="008D5022" w:rsidP="008D502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  <w:lang w:eastAsia="uk-UA"/>
        </w:rPr>
        <w:t>Одеського району Одеської області</w:t>
      </w:r>
    </w:p>
    <w:p w:rsidR="008D5022" w:rsidRDefault="008D5022" w:rsidP="008D502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96"/>
        <w:gridCol w:w="3468"/>
        <w:gridCol w:w="5524"/>
      </w:tblGrid>
      <w:tr w:rsidR="008D5022" w:rsidTr="00A529B7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22" w:rsidRDefault="008D5022" w:rsidP="00A52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22" w:rsidRDefault="008D5022" w:rsidP="00A52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СЕРЕБРІЙ Андрій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22" w:rsidRDefault="008D5022" w:rsidP="00A52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В.о. голови Фонтанської сільської ради Одеського району Одеської області, голова ради;</w:t>
            </w:r>
          </w:p>
        </w:tc>
      </w:tr>
      <w:tr w:rsidR="008D5022" w:rsidTr="00A529B7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22" w:rsidRDefault="008D5022" w:rsidP="00A52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22" w:rsidRDefault="008D5022" w:rsidP="00A52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ОРІШИЧ Роман 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22" w:rsidRDefault="008D5022" w:rsidP="00A52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Перший заступник сільського голови Фонтанської сільської ради Одеського району Одеської області,</w:t>
            </w:r>
          </w:p>
          <w:p w:rsidR="008D5022" w:rsidRDefault="008D5022" w:rsidP="00A52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заступник голови ради;</w:t>
            </w:r>
          </w:p>
        </w:tc>
      </w:tr>
      <w:tr w:rsidR="008D5022" w:rsidTr="00A529B7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22" w:rsidRDefault="008D5022" w:rsidP="00A52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22" w:rsidRDefault="008D5022" w:rsidP="00A529B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СОЛОВЙОВА Юлія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22" w:rsidRDefault="00381E7C" w:rsidP="00381E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відділу організаційної роботи </w:t>
            </w:r>
            <w:r w:rsidR="008D5022">
              <w:rPr>
                <w:rFonts w:ascii="Times New Roman" w:hAnsi="Times New Roman" w:cs="Times New Roman"/>
                <w:sz w:val="24"/>
                <w:szCs w:val="24"/>
              </w:rPr>
              <w:t>Фонтанської сільської ради, секретар ради;</w:t>
            </w:r>
          </w:p>
        </w:tc>
      </w:tr>
      <w:tr w:rsidR="008D5022" w:rsidTr="00A529B7">
        <w:tc>
          <w:tcPr>
            <w:tcW w:w="9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022" w:rsidRDefault="008D5022" w:rsidP="00A52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5022" w:rsidTr="00A529B7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22" w:rsidRDefault="008D5022" w:rsidP="00A52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22" w:rsidRDefault="008D5022" w:rsidP="00A52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БАЛУЦА Наталія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022" w:rsidRDefault="008D5022" w:rsidP="00A52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управління соціального захисту населення Фонтанської сільської ради Одеського району Одеської області;</w:t>
            </w:r>
          </w:p>
        </w:tc>
      </w:tr>
      <w:tr w:rsidR="008D5022" w:rsidTr="00A529B7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22" w:rsidRDefault="008D5022" w:rsidP="00A52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22" w:rsidRDefault="008D5022" w:rsidP="00A52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КУРМЕЙ Євгенія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022" w:rsidRDefault="008D5022" w:rsidP="00A52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управління фінансів Фонтанської сільської ради Одеського району Одеської області;</w:t>
            </w:r>
          </w:p>
        </w:tc>
      </w:tr>
      <w:tr w:rsidR="008D5022" w:rsidTr="00A529B7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22" w:rsidRDefault="008D5022" w:rsidP="00A52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22" w:rsidRDefault="008D5022" w:rsidP="00A52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ЕРЬОМЕНКО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Кристина</w:t>
            </w:r>
            <w:proofErr w:type="spellEnd"/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022" w:rsidRDefault="008D5022" w:rsidP="00A52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служби у справах дітей Фонтанської сільської ради Фонтанської сільської ради Одеського району Одеської області;</w:t>
            </w:r>
          </w:p>
        </w:tc>
      </w:tr>
      <w:tr w:rsidR="008D5022" w:rsidTr="00A529B7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22" w:rsidRDefault="008D5022" w:rsidP="00A52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22" w:rsidRDefault="008D5022" w:rsidP="00A52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ЗОЗ Олена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022" w:rsidRDefault="008D5022" w:rsidP="00A52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Представниця громадськості, внутрішньо переміщена особа (ВПО);</w:t>
            </w:r>
          </w:p>
        </w:tc>
      </w:tr>
      <w:tr w:rsidR="008D5022" w:rsidTr="00A529B7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22" w:rsidRDefault="008D5022" w:rsidP="00A52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22" w:rsidRDefault="008D5022" w:rsidP="00A52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ІЛЬЧУК Вікторія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022" w:rsidRDefault="008D5022" w:rsidP="00A52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Голова ГО «Сама»;</w:t>
            </w:r>
          </w:p>
        </w:tc>
      </w:tr>
      <w:tr w:rsidR="008D5022" w:rsidTr="00A529B7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22" w:rsidRDefault="008D5022" w:rsidP="00A52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22" w:rsidRDefault="008D5022" w:rsidP="00A52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КАПЛІНСЬКИЙ Віктор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022" w:rsidRDefault="008D5022" w:rsidP="008D50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Консультант сільського голови з питань містобудівної діяльності та архітектури Фонтанської сільської ради Одеського району Одеської області;</w:t>
            </w:r>
          </w:p>
        </w:tc>
      </w:tr>
      <w:tr w:rsidR="008D5022" w:rsidTr="00A529B7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22" w:rsidRDefault="008D5022" w:rsidP="00A52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22" w:rsidRDefault="008D5022" w:rsidP="00A52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КОВБАСКО Наталія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022" w:rsidRDefault="008D5022" w:rsidP="00A52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центру надання соціальних послуг Фонтанської сільської ради Одеського району Одеської області;</w:t>
            </w:r>
          </w:p>
        </w:tc>
      </w:tr>
      <w:tr w:rsidR="008D5022" w:rsidTr="00A529B7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22" w:rsidRDefault="008D5022" w:rsidP="00A52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22" w:rsidRDefault="008D5022" w:rsidP="00A52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ЛІТВІНА Ольга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022" w:rsidRDefault="008D5022" w:rsidP="00A52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відділу економічного розвитку, інформації та інвестицій, депутат Фонтанської сільської ради Одеського району Одеської області;</w:t>
            </w:r>
          </w:p>
        </w:tc>
      </w:tr>
      <w:tr w:rsidR="008D5022" w:rsidTr="00A529B7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22" w:rsidRDefault="008D5022" w:rsidP="00A52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22" w:rsidRDefault="008D5022" w:rsidP="00A52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МАРІНЕСКУ Оксана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022" w:rsidRDefault="008D5022" w:rsidP="00A52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управління освіти</w:t>
            </w:r>
            <w:r w:rsidR="00381E7C">
              <w:rPr>
                <w:rFonts w:ascii="Times New Roman" w:hAnsi="Times New Roman" w:cs="Times New Roman"/>
                <w:sz w:val="24"/>
                <w:szCs w:val="24"/>
              </w:rPr>
              <w:t>, культури, туризму, молоді та спорту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Фонтанської сільської ради Одеського району Одеської області;</w:t>
            </w:r>
          </w:p>
        </w:tc>
      </w:tr>
      <w:tr w:rsidR="008D5022" w:rsidTr="00A529B7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22" w:rsidRDefault="008D5022" w:rsidP="00A52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22" w:rsidRDefault="008D5022" w:rsidP="00A52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ПАВЛЮК Оксана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022" w:rsidRDefault="008D5022" w:rsidP="00A52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відділу земельних відносин Фонтанської сільської ради Одеського району Одеської області;</w:t>
            </w:r>
          </w:p>
        </w:tc>
      </w:tr>
      <w:tr w:rsidR="008D5022" w:rsidTr="00A529B7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22" w:rsidRDefault="008D5022" w:rsidP="00A52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22" w:rsidRDefault="008D5022" w:rsidP="00A52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ПРУДНІКОВ Віталій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022" w:rsidRDefault="008D5022" w:rsidP="00A52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Староста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Новодофінівського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старостинського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округу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Фонтанської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сільської ради Одеського району Одеської області;</w:t>
            </w:r>
          </w:p>
        </w:tc>
      </w:tr>
      <w:tr w:rsidR="008D5022" w:rsidTr="00A529B7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22" w:rsidRDefault="008D5022" w:rsidP="00A52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22" w:rsidRDefault="008D5022" w:rsidP="00A52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ПУРДИК Наталія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022" w:rsidRDefault="008D5022" w:rsidP="00A52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Депутат Фонтанської сільської ради Одеського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району Одеської області (за згодою);</w:t>
            </w:r>
          </w:p>
        </w:tc>
      </w:tr>
      <w:tr w:rsidR="008D5022" w:rsidTr="00A529B7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22" w:rsidRDefault="008D5022" w:rsidP="00A52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22" w:rsidRDefault="008D5022" w:rsidP="00A52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СЕМЕНЮК Наталія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022" w:rsidRDefault="008D5022" w:rsidP="00A52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В.о. старости Олександрівського старостинського округу Фонтанської сільської ради Одеського району Одеської області;</w:t>
            </w:r>
          </w:p>
        </w:tc>
      </w:tr>
      <w:tr w:rsidR="008D5022" w:rsidTr="00A529B7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22" w:rsidRDefault="008D5022" w:rsidP="00A52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22" w:rsidRDefault="008D5022" w:rsidP="00A52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СТРЕЛЬНІКОВА Анастасія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022" w:rsidRDefault="008D5022" w:rsidP="00A52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Головний спеціаліст відділу містобудування та архітектури Фонтанської сільської ради Одеського району Одеської області;</w:t>
            </w:r>
          </w:p>
        </w:tc>
      </w:tr>
      <w:tr w:rsidR="008D5022" w:rsidTr="00A529B7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22" w:rsidRDefault="008D5022" w:rsidP="00A52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22" w:rsidRDefault="008D5022" w:rsidP="00A52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ТКАЧЕНКО Ольга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022" w:rsidRDefault="008D5022" w:rsidP="00A52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інклюзивно-ресурсного центру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Фонтанської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сільської ради;</w:t>
            </w:r>
          </w:p>
        </w:tc>
      </w:tr>
      <w:tr w:rsidR="008D5022" w:rsidTr="00A529B7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22" w:rsidRDefault="008D5022" w:rsidP="00A52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22" w:rsidRDefault="008D5022" w:rsidP="00A52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ФАТЕНКОВ Євген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022" w:rsidRDefault="008D5022" w:rsidP="00A52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Заступник сільського голови Фонтанської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сільської ради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Одеського району Одеської області;</w:t>
            </w:r>
          </w:p>
        </w:tc>
      </w:tr>
      <w:tr w:rsidR="008D5022" w:rsidTr="00A529B7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22" w:rsidRDefault="008D5022" w:rsidP="00A52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22" w:rsidRDefault="008D5022" w:rsidP="00A52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ФОКША Наталія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022" w:rsidRDefault="008D5022" w:rsidP="00A52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Заступник директора з господарської роботи та розвитку КНП Центр первинної медико-санітарної допомоги, депутат Фонтанської сільської ради Одеського району Одеської області, депутат Фонтанської сільської ради Одеського району Одеської області;</w:t>
            </w:r>
          </w:p>
        </w:tc>
      </w:tr>
      <w:tr w:rsidR="008D5022" w:rsidTr="00A529B7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22" w:rsidRDefault="008D5022" w:rsidP="00A52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22" w:rsidRDefault="008D5022" w:rsidP="00A52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ШАПОВАЛОВА Оксана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022" w:rsidRDefault="008D5022" w:rsidP="00A52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Староста Крижанівського старостинського округу Фонтанської сільської ради Одеського району Одеської області;</w:t>
            </w:r>
          </w:p>
        </w:tc>
      </w:tr>
      <w:tr w:rsidR="008D5022" w:rsidTr="00A529B7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22" w:rsidRDefault="008D5022" w:rsidP="00A52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22" w:rsidRDefault="008D5022" w:rsidP="00A52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ШАТАЙЛО Олена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022" w:rsidRDefault="008D5022" w:rsidP="00A52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Мати дитини з інвалідністю;</w:t>
            </w:r>
          </w:p>
        </w:tc>
      </w:tr>
      <w:tr w:rsidR="008D5022" w:rsidTr="00A529B7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22" w:rsidRDefault="008D5022" w:rsidP="00A52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22" w:rsidRDefault="008D5022" w:rsidP="00A52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ШПАТ Максим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022" w:rsidRDefault="008D5022" w:rsidP="00A52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управляння капітального будівництва Фонтанської сільської ради Одеського району Одеської області, депутат Фонтанської сільської ради Одеського району Одеської області;</w:t>
            </w:r>
          </w:p>
        </w:tc>
      </w:tr>
      <w:tr w:rsidR="008D5022" w:rsidTr="00A529B7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22" w:rsidRDefault="008D5022" w:rsidP="00A52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22" w:rsidRDefault="008D5022" w:rsidP="00A52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ШУЛЬГА Владислав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22" w:rsidRDefault="008D5022" w:rsidP="00A52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Представник ГО «Спільне рішення», підприємець.</w:t>
            </w:r>
          </w:p>
        </w:tc>
      </w:tr>
      <w:tr w:rsidR="008D5022" w:rsidTr="00A529B7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22" w:rsidRDefault="008D5022" w:rsidP="00A52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22" w:rsidRDefault="008D5022" w:rsidP="00A52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ЩЕРБИЧ Олександр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022" w:rsidRDefault="008D5022" w:rsidP="00A52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Керуючий справами виконавчого комітету Фонтанської сільської ради;</w:t>
            </w:r>
          </w:p>
        </w:tc>
      </w:tr>
      <w:tr w:rsidR="00381E7C" w:rsidTr="00A529B7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7C" w:rsidRDefault="00381E7C" w:rsidP="00A52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7C" w:rsidRDefault="00381E7C" w:rsidP="00A52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ЩЕРБИЧ Сергій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E7C" w:rsidRDefault="00381E7C" w:rsidP="00A52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 Фонтанської сільської ради;</w:t>
            </w:r>
          </w:p>
        </w:tc>
      </w:tr>
      <w:tr w:rsidR="008D5022" w:rsidTr="00A529B7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22" w:rsidRDefault="00381E7C" w:rsidP="00A52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22" w:rsidRDefault="008D5022" w:rsidP="00A52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ЯРОВЕНКО Олександр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022" w:rsidRDefault="008D5022" w:rsidP="00A52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Представник громадськості, Ветеран війни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</w:tbl>
    <w:p w:rsidR="00051EF4" w:rsidRDefault="00051EF4" w:rsidP="00FC2FB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81E7C" w:rsidRPr="005161BE" w:rsidRDefault="005161BE" w:rsidP="005161BE">
      <w:pPr>
        <w:tabs>
          <w:tab w:val="left" w:pos="945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5161BE">
        <w:rPr>
          <w:rFonts w:ascii="Times New Roman" w:hAnsi="Times New Roman" w:cs="Times New Roman"/>
          <w:b/>
          <w:sz w:val="28"/>
          <w:szCs w:val="28"/>
        </w:rPr>
        <w:t>В.о.сільського</w:t>
      </w:r>
      <w:proofErr w:type="spellEnd"/>
      <w:r w:rsidRPr="005161BE">
        <w:rPr>
          <w:rFonts w:ascii="Times New Roman" w:hAnsi="Times New Roman" w:cs="Times New Roman"/>
          <w:b/>
          <w:sz w:val="28"/>
          <w:szCs w:val="28"/>
        </w:rPr>
        <w:t xml:space="preserve"> голови                                     Андрій СЕРЕБРІЙ</w:t>
      </w:r>
    </w:p>
    <w:p w:rsidR="00381E7C" w:rsidRDefault="00381E7C" w:rsidP="002B3DC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81E7C" w:rsidRDefault="00381E7C" w:rsidP="002B3DC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81E7C" w:rsidRDefault="00381E7C" w:rsidP="002B3DC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81E7C" w:rsidRDefault="00381E7C" w:rsidP="002B3DC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81E7C" w:rsidRDefault="00381E7C" w:rsidP="002B3DC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81E7C" w:rsidRDefault="00381E7C" w:rsidP="002B3DC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81E7C" w:rsidRDefault="00381E7C" w:rsidP="002B3DC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81E7C" w:rsidRDefault="00381E7C" w:rsidP="002B3DC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97DA6" w:rsidRDefault="00997DA6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81E7C" w:rsidRDefault="00381E7C" w:rsidP="002B3DC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B3DCE" w:rsidRPr="00611EDD" w:rsidRDefault="00C80F6E" w:rsidP="002B3DC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11EDD">
        <w:rPr>
          <w:rFonts w:ascii="Times New Roman" w:hAnsi="Times New Roman" w:cs="Times New Roman"/>
          <w:sz w:val="28"/>
          <w:szCs w:val="28"/>
        </w:rPr>
        <w:t>Пояснювальна записка до проекту рішення виконавчого комітету Фонтанської сільської ради Одеського Району Одеської області</w:t>
      </w:r>
    </w:p>
    <w:p w:rsidR="002B3DCE" w:rsidRPr="00611EDD" w:rsidRDefault="002B3DCE" w:rsidP="002B3DC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11EDD">
        <w:rPr>
          <w:rFonts w:ascii="Times New Roman" w:hAnsi="Times New Roman"/>
          <w:sz w:val="28"/>
          <w:szCs w:val="28"/>
        </w:rPr>
        <w:t>«</w:t>
      </w:r>
      <w:r w:rsidRPr="00611E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затвердження складу Ради безбар’єрності </w:t>
      </w:r>
      <w:r w:rsidRPr="00611EDD">
        <w:rPr>
          <w:rFonts w:ascii="Times New Roman" w:hAnsi="Times New Roman" w:cs="Times New Roman"/>
          <w:bCs/>
          <w:color w:val="000000"/>
          <w:sz w:val="28"/>
          <w:szCs w:val="28"/>
        </w:rPr>
        <w:t>при Фонтанській сільській раді Одеського району Одеської області</w:t>
      </w:r>
      <w:r w:rsidRPr="00611EDD">
        <w:rPr>
          <w:rFonts w:ascii="Times New Roman" w:hAnsi="Times New Roman"/>
          <w:sz w:val="28"/>
          <w:szCs w:val="28"/>
        </w:rPr>
        <w:t>»</w:t>
      </w:r>
    </w:p>
    <w:p w:rsidR="00C80F6E" w:rsidRPr="00EB0FA1" w:rsidRDefault="00C80F6E" w:rsidP="00C80F6E">
      <w:pPr>
        <w:tabs>
          <w:tab w:val="left" w:pos="4500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80F6E" w:rsidRDefault="00C80F6E" w:rsidP="00C80F6E">
      <w:pPr>
        <w:tabs>
          <w:tab w:val="left" w:pos="45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Проектом рішення виконавчого комітету </w:t>
      </w:r>
      <w:r w:rsidRPr="0055690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4F1BD5" w:rsidRPr="003E3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затвердження складу Ради безбар’єрності </w:t>
      </w:r>
      <w:r w:rsidR="004F1BD5" w:rsidRPr="003E3ABC">
        <w:rPr>
          <w:rFonts w:ascii="Times New Roman" w:hAnsi="Times New Roman" w:cs="Times New Roman"/>
          <w:bCs/>
          <w:color w:val="000000"/>
          <w:sz w:val="28"/>
          <w:szCs w:val="28"/>
        </w:rPr>
        <w:t>при Фонтанській сільській раді Одеського району Одеської області</w:t>
      </w:r>
      <w:r w:rsidRPr="0055690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8238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передбачено </w:t>
      </w:r>
      <w:r w:rsidR="00EF4A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затвердження складу </w:t>
      </w:r>
      <w:r w:rsidRPr="00EF4A1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консультативно-дорадчого органу при виконавчому органі Фонтанської сільської ради, що утворюється з метою </w:t>
      </w:r>
      <w:r w:rsidRPr="00EF4A1F">
        <w:rPr>
          <w:rFonts w:ascii="Times New Roman" w:eastAsia="Times New Roman" w:hAnsi="Times New Roman" w:cs="Times New Roman"/>
          <w:sz w:val="28"/>
          <w:szCs w:val="28"/>
          <w:lang w:eastAsia="ru-RU"/>
        </w:rPr>
        <w:t>ефективного забезпечення безбар’єрного середовища для всіх груп населення, в тому числі осіб з інвалідністю та інших категорій маломобільних груп населення на території Фонтанської громади.</w:t>
      </w:r>
    </w:p>
    <w:p w:rsidR="004821E6" w:rsidRPr="004821E6" w:rsidRDefault="004821E6" w:rsidP="00C80F6E">
      <w:pPr>
        <w:tabs>
          <w:tab w:val="left" w:pos="45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21E6">
        <w:rPr>
          <w:rFonts w:ascii="Times New Roman" w:hAnsi="Times New Roman" w:cs="Times New Roman"/>
          <w:sz w:val="28"/>
          <w:szCs w:val="28"/>
        </w:rPr>
        <w:t>Склад Ради сформовано з урахуванням принципів гендерної рівності — у співвідношенні не менше 30/70 відсотків. До складу включено кандидатури, подані відповідно до оголошення «Про початок формування складу Ради безбар’єрності», опублікованого на офіційному сайті Фонтанської сільської ради.</w:t>
      </w:r>
    </w:p>
    <w:p w:rsidR="00C80F6E" w:rsidRPr="00556900" w:rsidRDefault="00C80F6E" w:rsidP="00C80F6E">
      <w:pPr>
        <w:tabs>
          <w:tab w:val="left" w:pos="45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рішення розроблено відділом містобудування та архітектури Фонтанської сільської ради Одеського району Одеської області відповідно до вимог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Законів України </w:t>
      </w:r>
      <w:r w:rsidRPr="006B5C62">
        <w:rPr>
          <w:rFonts w:ascii="Times New Roman" w:hAnsi="Times New Roman" w:cs="Times New Roman"/>
          <w:color w:val="000000"/>
          <w:sz w:val="28"/>
          <w:szCs w:val="28"/>
        </w:rPr>
        <w:t>«Про місцеве самоврядування в Україні»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«Про регулювання містобудівної діяльності», Указу Президента України від 03.12.2020р. №533/2020 </w:t>
      </w:r>
      <w:r w:rsidRPr="002979CC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«Про забезпечення створення безбар’єрного простору в Україн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і», розпорядження</w:t>
      </w:r>
      <w:r w:rsidRPr="002979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Кабінету Міністрів України від 14.04.2021р. №366-р «Про схвалення Національної стратегії із створення безбар’єрного простору в України на період до 2030 року»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2B3D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 виконавчого комітету Фонтанської сільської ради №66 від 17.03.2025 </w:t>
      </w:r>
      <w:r w:rsidR="002B3DCE" w:rsidRPr="00474D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«Про створення Ради безбар’єрності </w:t>
      </w:r>
      <w:r w:rsidR="002B3DCE" w:rsidRPr="00474D5F">
        <w:rPr>
          <w:rFonts w:ascii="Times New Roman" w:hAnsi="Times New Roman" w:cs="Times New Roman"/>
          <w:bCs/>
          <w:color w:val="000000"/>
          <w:sz w:val="28"/>
          <w:szCs w:val="28"/>
        </w:rPr>
        <w:t>при Фонтанській сільській раді Одеського району Одеської області»</w:t>
      </w:r>
      <w:r w:rsidR="002B3D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керуючись листом Одеської районної державної (військової) адміністрації від 15.01.2025р. №273/02-25/25/3,</w:t>
      </w:r>
      <w:r w:rsidRPr="008176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враховуючи «Методичні рекомендації</w:t>
      </w:r>
      <w:r w:rsidRPr="008176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щодо створення місцевих рад безбар’єрності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8176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«Примірного п</w:t>
      </w:r>
      <w:r w:rsidRPr="008176DA">
        <w:rPr>
          <w:rFonts w:ascii="Times New Roman" w:eastAsia="Times New Roman" w:hAnsi="Times New Roman" w:cs="Times New Roman"/>
          <w:sz w:val="28"/>
          <w:szCs w:val="28"/>
          <w:lang w:eastAsia="ru-RU"/>
        </w:rPr>
        <w:t>оложення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 місцеву раду безбар’єрності».</w:t>
      </w:r>
    </w:p>
    <w:p w:rsidR="00C80F6E" w:rsidRDefault="00C80F6E" w:rsidP="00C80F6E">
      <w:pPr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uk-UA"/>
        </w:rPr>
      </w:pPr>
    </w:p>
    <w:p w:rsidR="00C80F6E" w:rsidRDefault="00C80F6E" w:rsidP="00C80F6E">
      <w:pPr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uk-UA"/>
        </w:rPr>
      </w:pPr>
    </w:p>
    <w:p w:rsidR="00C80F6E" w:rsidRDefault="00C80F6E" w:rsidP="00C80F6E">
      <w:pPr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uk-UA"/>
        </w:rPr>
      </w:pPr>
    </w:p>
    <w:p w:rsidR="00C80F6E" w:rsidRPr="00EB0FA1" w:rsidRDefault="00C80F6E" w:rsidP="00C80F6E">
      <w:pPr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uk-UA"/>
        </w:rPr>
      </w:pPr>
    </w:p>
    <w:p w:rsidR="00C80F6E" w:rsidRDefault="00C80F6E" w:rsidP="00C80F6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Начальник відділу </w:t>
      </w:r>
    </w:p>
    <w:p w:rsidR="00C80F6E" w:rsidRDefault="00C80F6E" w:rsidP="00C80F6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uk-UA"/>
        </w:rPr>
        <w:t>містобудування та архітектури                                                 Віктор КАПЛІНСЬКИЙ</w:t>
      </w:r>
    </w:p>
    <w:p w:rsidR="00C80F6E" w:rsidRDefault="00C80F6E"/>
    <w:sectPr w:rsidR="00C80F6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altName w:val="Courier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altName w:val="Aria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E40BF"/>
    <w:multiLevelType w:val="hybridMultilevel"/>
    <w:tmpl w:val="D08C3AB2"/>
    <w:lvl w:ilvl="0" w:tplc="16A050EC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67FA2D6E"/>
    <w:multiLevelType w:val="hybridMultilevel"/>
    <w:tmpl w:val="A0009136"/>
    <w:lvl w:ilvl="0" w:tplc="70B2EF4A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7F1"/>
    <w:rsid w:val="00051EF4"/>
    <w:rsid w:val="00077C14"/>
    <w:rsid w:val="00091AA5"/>
    <w:rsid w:val="000A50E0"/>
    <w:rsid w:val="0014074F"/>
    <w:rsid w:val="001A060C"/>
    <w:rsid w:val="001C26C1"/>
    <w:rsid w:val="001F7BAC"/>
    <w:rsid w:val="00200DBB"/>
    <w:rsid w:val="002677F1"/>
    <w:rsid w:val="002B3594"/>
    <w:rsid w:val="002B3DCE"/>
    <w:rsid w:val="002F4312"/>
    <w:rsid w:val="003260C3"/>
    <w:rsid w:val="003446EB"/>
    <w:rsid w:val="00381E7C"/>
    <w:rsid w:val="003E3ABC"/>
    <w:rsid w:val="00424489"/>
    <w:rsid w:val="00462424"/>
    <w:rsid w:val="00474D5F"/>
    <w:rsid w:val="004821E6"/>
    <w:rsid w:val="0048395D"/>
    <w:rsid w:val="00485258"/>
    <w:rsid w:val="004F1BD5"/>
    <w:rsid w:val="005161BE"/>
    <w:rsid w:val="0057404E"/>
    <w:rsid w:val="00611EDD"/>
    <w:rsid w:val="00613E40"/>
    <w:rsid w:val="006472FF"/>
    <w:rsid w:val="00690FC2"/>
    <w:rsid w:val="006A6421"/>
    <w:rsid w:val="006B5D31"/>
    <w:rsid w:val="006D6288"/>
    <w:rsid w:val="007731CB"/>
    <w:rsid w:val="0078520A"/>
    <w:rsid w:val="007B64E6"/>
    <w:rsid w:val="0082382F"/>
    <w:rsid w:val="008A3B09"/>
    <w:rsid w:val="008B59AA"/>
    <w:rsid w:val="008D5022"/>
    <w:rsid w:val="00913D94"/>
    <w:rsid w:val="009427BE"/>
    <w:rsid w:val="00997DA6"/>
    <w:rsid w:val="00AB7DC0"/>
    <w:rsid w:val="00B25B2C"/>
    <w:rsid w:val="00B57B0D"/>
    <w:rsid w:val="00B738F7"/>
    <w:rsid w:val="00B80446"/>
    <w:rsid w:val="00C80F6E"/>
    <w:rsid w:val="00C96850"/>
    <w:rsid w:val="00CB4C24"/>
    <w:rsid w:val="00D37DDC"/>
    <w:rsid w:val="00D422C2"/>
    <w:rsid w:val="00DB2A35"/>
    <w:rsid w:val="00DF7D37"/>
    <w:rsid w:val="00E03B79"/>
    <w:rsid w:val="00ED4222"/>
    <w:rsid w:val="00EE4F10"/>
    <w:rsid w:val="00EF4A1F"/>
    <w:rsid w:val="00FC2FB7"/>
    <w:rsid w:val="00FD6106"/>
    <w:rsid w:val="00FE2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D1E"/>
    <w:pPr>
      <w:spacing w:line="256" w:lineRule="auto"/>
    </w:pPr>
  </w:style>
  <w:style w:type="paragraph" w:styleId="1">
    <w:name w:val="heading 1"/>
    <w:basedOn w:val="a"/>
    <w:link w:val="10"/>
    <w:uiPriority w:val="9"/>
    <w:qFormat/>
    <w:rsid w:val="00091AA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E2D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4">
    <w:name w:val="Balloon Text"/>
    <w:basedOn w:val="a"/>
    <w:link w:val="a5"/>
    <w:uiPriority w:val="99"/>
    <w:semiHidden/>
    <w:unhideWhenUsed/>
    <w:rsid w:val="001407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4074F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0A50E0"/>
    <w:pPr>
      <w:ind w:left="720"/>
      <w:contextualSpacing/>
    </w:pPr>
  </w:style>
  <w:style w:type="table" w:styleId="a7">
    <w:name w:val="Table Grid"/>
    <w:basedOn w:val="a1"/>
    <w:uiPriority w:val="39"/>
    <w:rsid w:val="007B64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C80F6E"/>
    <w:pPr>
      <w:spacing w:after="0" w:line="240" w:lineRule="auto"/>
    </w:pPr>
    <w:rPr>
      <w:lang w:val="ru-RU"/>
    </w:rPr>
  </w:style>
  <w:style w:type="character" w:customStyle="1" w:styleId="fontstyle01">
    <w:name w:val="fontstyle01"/>
    <w:basedOn w:val="a0"/>
    <w:rsid w:val="006B5D31"/>
    <w:rPr>
      <w:rFonts w:ascii="Times New Roman" w:hAnsi="Times New Roman" w:cs="Times New Roman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091AA5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styleId="a9">
    <w:name w:val="Strong"/>
    <w:basedOn w:val="a0"/>
    <w:uiPriority w:val="22"/>
    <w:qFormat/>
    <w:rsid w:val="003E3AB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D1E"/>
    <w:pPr>
      <w:spacing w:line="256" w:lineRule="auto"/>
    </w:pPr>
  </w:style>
  <w:style w:type="paragraph" w:styleId="1">
    <w:name w:val="heading 1"/>
    <w:basedOn w:val="a"/>
    <w:link w:val="10"/>
    <w:uiPriority w:val="9"/>
    <w:qFormat/>
    <w:rsid w:val="00091AA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E2D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4">
    <w:name w:val="Balloon Text"/>
    <w:basedOn w:val="a"/>
    <w:link w:val="a5"/>
    <w:uiPriority w:val="99"/>
    <w:semiHidden/>
    <w:unhideWhenUsed/>
    <w:rsid w:val="001407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4074F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0A50E0"/>
    <w:pPr>
      <w:ind w:left="720"/>
      <w:contextualSpacing/>
    </w:pPr>
  </w:style>
  <w:style w:type="table" w:styleId="a7">
    <w:name w:val="Table Grid"/>
    <w:basedOn w:val="a1"/>
    <w:uiPriority w:val="39"/>
    <w:rsid w:val="007B64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C80F6E"/>
    <w:pPr>
      <w:spacing w:after="0" w:line="240" w:lineRule="auto"/>
    </w:pPr>
    <w:rPr>
      <w:lang w:val="ru-RU"/>
    </w:rPr>
  </w:style>
  <w:style w:type="character" w:customStyle="1" w:styleId="fontstyle01">
    <w:name w:val="fontstyle01"/>
    <w:basedOn w:val="a0"/>
    <w:rsid w:val="006B5D31"/>
    <w:rPr>
      <w:rFonts w:ascii="Times New Roman" w:hAnsi="Times New Roman" w:cs="Times New Roman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091AA5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styleId="a9">
    <w:name w:val="Strong"/>
    <w:basedOn w:val="a0"/>
    <w:uiPriority w:val="22"/>
    <w:qFormat/>
    <w:rsid w:val="003E3AB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21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70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518756">
              <w:marLeft w:val="0"/>
              <w:marRight w:val="0"/>
              <w:marTop w:val="0"/>
              <w:marBottom w:val="0"/>
              <w:divBdr>
                <w:top w:val="single" w:sz="12" w:space="1" w:color="0B57D0"/>
                <w:left w:val="single" w:sz="12" w:space="5" w:color="0B57D0"/>
                <w:bottom w:val="single" w:sz="12" w:space="1" w:color="0B57D0"/>
                <w:right w:val="single" w:sz="12" w:space="5" w:color="0B57D0"/>
              </w:divBdr>
              <w:divsChild>
                <w:div w:id="5814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326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1319</TotalTime>
  <Pages>5</Pages>
  <Words>1190</Words>
  <Characters>6786</Characters>
  <Application>Microsoft Office Word</Application>
  <DocSecurity>0</DocSecurity>
  <Lines>56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Strelnikova</dc:creator>
  <cp:keywords/>
  <dc:description/>
  <cp:lastModifiedBy>Bondarenko</cp:lastModifiedBy>
  <cp:revision>24</cp:revision>
  <cp:lastPrinted>2025-06-24T07:34:00Z</cp:lastPrinted>
  <dcterms:created xsi:type="dcterms:W3CDTF">2025-03-18T08:55:00Z</dcterms:created>
  <dcterms:modified xsi:type="dcterms:W3CDTF">2026-03-25T15:00:00Z</dcterms:modified>
</cp:coreProperties>
</file>